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Pr="001661DF" w:rsidRDefault="009B3A0E" w:rsidP="009B3A0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89D6416" wp14:editId="09157E55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A0E" w:rsidRPr="001661DF" w:rsidRDefault="009B3A0E" w:rsidP="009B3A0E">
      <w:pPr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r w:rsidRPr="001661DF">
        <w:rPr>
          <w:rFonts w:ascii="Tahoma" w:hAnsi="Tahoma" w:cs="Tahoma"/>
          <w:color w:val="2F444E"/>
          <w:sz w:val="18"/>
          <w:szCs w:val="18"/>
        </w:rPr>
        <w:t>от ___.___.______</w:t>
      </w:r>
    </w:p>
    <w:p w:rsidR="009B3A0E" w:rsidRDefault="009B3A0E" w:rsidP="009B3A0E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9B3A0E" w:rsidRPr="001661DF" w:rsidRDefault="009B3A0E" w:rsidP="009B3A0E">
      <w:pPr>
        <w:pStyle w:val="Default"/>
        <w:ind w:right="-425"/>
        <w:rPr>
          <w:rFonts w:ascii="Tahoma" w:hAnsi="Tahoma" w:cs="Tahoma"/>
          <w:noProof/>
          <w:color w:val="2F444E"/>
          <w:sz w:val="18"/>
          <w:szCs w:val="18"/>
        </w:rPr>
      </w:pP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37103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Увеличить срок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6499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Уменьшить сумму кредита. 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Нет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B3A0E" w:rsidRPr="001661DF" w:rsidTr="00EC207F">
        <w:tc>
          <w:tcPr>
            <w:tcW w:w="5245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B3A0E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B3A0E" w:rsidRPr="001661DF" w:rsidRDefault="009B3A0E" w:rsidP="009B3A0E">
      <w:pPr>
        <w:spacing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0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B3A0E" w:rsidRPr="001661DF" w:rsidTr="00EC207F">
        <w:trPr>
          <w:trHeight w:val="213"/>
        </w:trPr>
        <w:tc>
          <w:tcPr>
            <w:tcW w:w="5250" w:type="dxa"/>
          </w:tcPr>
          <w:bookmarkStart w:id="1" w:name="_Hlk84849516"/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B3A0E" w:rsidRPr="001661DF" w:rsidRDefault="009B3A0E" w:rsidP="009B3A0E">
            <w:pPr>
              <w:spacing w:after="0" w:line="240" w:lineRule="auto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B3A0E" w:rsidRPr="00B64707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0"/>
    <w:bookmarkEnd w:id="1"/>
    <w:p w:rsidR="009B3A0E" w:rsidRPr="001661DF" w:rsidRDefault="009B3A0E" w:rsidP="009B3A0E">
      <w:pPr>
        <w:spacing w:after="0" w:line="240" w:lineRule="auto"/>
        <w:ind w:right="-427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  <w:r w:rsidRPr="008D434E">
        <w:rPr>
          <w:rFonts w:ascii="Tahoma" w:hAnsi="Tahoma" w:cs="Tahoma"/>
          <w:i/>
          <w:color w:val="0000FF"/>
          <w:sz w:val="18"/>
          <w:szCs w:val="18"/>
        </w:rPr>
        <w:t xml:space="preserve"> 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B63CA7">
        <w:rPr>
          <w:rFonts w:ascii="Tahoma" w:hAnsi="Tahoma" w:cs="Tahoma"/>
          <w:i/>
          <w:color w:val="0000FF"/>
          <w:sz w:val="18"/>
          <w:szCs w:val="18"/>
        </w:rPr>
        <w:instrText xml:space="preserve"> FORMTEXT </w:instrText>
      </w:r>
      <w:r w:rsidRPr="00B63CA7">
        <w:rPr>
          <w:rFonts w:ascii="Tahoma" w:hAnsi="Tahoma" w:cs="Tahoma"/>
          <w:i/>
          <w:color w:val="0000FF"/>
          <w:sz w:val="18"/>
          <w:szCs w:val="18"/>
        </w:rPr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separate"/>
      </w:r>
      <w:r w:rsidRPr="00B63CA7">
        <w:rPr>
          <w:rFonts w:ascii="Tahoma" w:hAnsi="Tahoma" w:cs="Tahoma"/>
          <w:i/>
          <w:color w:val="0000FF"/>
          <w:sz w:val="18"/>
          <w:szCs w:val="18"/>
        </w:rPr>
        <w:t xml:space="preserve">(если заемщиков несколько, то </w:t>
      </w:r>
      <w:r>
        <w:rPr>
          <w:rFonts w:ascii="Tahoma" w:hAnsi="Tahoma" w:cs="Tahoma"/>
          <w:i/>
          <w:color w:val="0000FF"/>
          <w:sz w:val="18"/>
          <w:szCs w:val="18"/>
        </w:rPr>
        <w:t xml:space="preserve">блок "Личная информация" дублируется и заполняется 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t xml:space="preserve">по каждому из </w:t>
      </w:r>
      <w:r>
        <w:rPr>
          <w:rFonts w:ascii="Tahoma" w:hAnsi="Tahoma" w:cs="Tahoma"/>
          <w:i/>
          <w:color w:val="0000FF"/>
          <w:sz w:val="18"/>
          <w:szCs w:val="18"/>
        </w:rPr>
        <w:t>заемщиков, участвующему в кредитной сделке с учетом платежеспособности. "По Заемщику 2" "По Заемщику 3, "По Заемщику 4"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t>):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end"/>
      </w:r>
    </w:p>
    <w:tbl>
      <w:tblPr>
        <w:tblStyle w:val="10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9B3A0E" w:rsidRPr="001661DF" w:rsidTr="00EC207F">
        <w:tc>
          <w:tcPr>
            <w:tcW w:w="11057" w:type="dxa"/>
          </w:tcPr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З</w:t>
            </w: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аемщику 1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3"/>
              <w:tblW w:w="13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5"/>
              <w:gridCol w:w="5528"/>
            </w:tblGrid>
            <w:tr w:rsidR="009B3A0E" w:rsidRPr="001661DF" w:rsidTr="00EC207F">
              <w:trPr>
                <w:trHeight w:val="213"/>
              </w:trPr>
              <w:tc>
                <w:tcPr>
                  <w:tcW w:w="8395" w:type="dxa"/>
                </w:tcPr>
                <w:p w:rsidR="009B3A0E" w:rsidRPr="001661DF" w:rsidRDefault="009B3A0E" w:rsidP="009B3A0E">
                  <w:pPr>
                    <w:tabs>
                      <w:tab w:val="left" w:pos="1342"/>
                    </w:tabs>
                    <w:spacing w:after="0" w:line="240" w:lineRule="auto"/>
                    <w:ind w:left="-76" w:right="175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последние 12 мес.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трудоустройстве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на текущем месте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работы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12 календарных мес. и более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)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либо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фактически отработанное время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трудоустройстве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на текущем месте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работы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менее 12 календарных мес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) (совокупный), руб:  </w:t>
                  </w:r>
                </w:p>
              </w:tc>
              <w:tc>
                <w:tcPr>
                  <w:tcW w:w="5528" w:type="dxa"/>
                </w:tcPr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Pr="001661DF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______________________</w:t>
                  </w:r>
                </w:p>
              </w:tc>
            </w:tr>
          </w:tbl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Семейное положение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2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hd w:val="clear" w:color="auto" w:fill="BFBFBF" w:themeFill="background1" w:themeFillShade="BF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женат/замужем   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22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не женат/не замужем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Количество несовершеннолетних детей на иждивении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______________________________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Наименование работодателя/ бизнеса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ИНН работодателя/ бизнеса_________________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</w:t>
            </w:r>
            <w:r w:rsidRPr="00821AC4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Телефон работодателя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+7__________________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Тип занятости: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796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По найму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44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19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Владелец/ Совладелец организации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835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Пенсионер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048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Частная практика</w:t>
            </w:r>
          </w:p>
          <w:p w:rsidR="009B3A0E" w:rsidRPr="00F9250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Трудовой стаж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за последние 5 лет: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1351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0-12мес.;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015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1-3 года;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1822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3-5 лет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Дата трудоустройства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текущее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мест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 работы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__»______________ _____г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Должность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</w:tc>
      </w:tr>
    </w:tbl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1244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иное(указать)___________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345AE7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bookmarkStart w:id="2" w:name="_GoBack"/>
      <w:bookmarkEnd w:id="2"/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color w:val="2F444E"/>
          <w:sz w:val="18"/>
          <w:szCs w:val="18"/>
        </w:rPr>
      </w:pPr>
    </w:p>
    <w:p w:rsidR="004972E1" w:rsidRDefault="009B3A0E" w:rsidP="009B3A0E">
      <w:pPr>
        <w:tabs>
          <w:tab w:val="right" w:leader="underscore" w:pos="9356"/>
        </w:tabs>
        <w:spacing w:after="0" w:line="360" w:lineRule="auto"/>
      </w:pPr>
      <w:r w:rsidRPr="001661D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4972E1" w:rsidSect="009B3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0E"/>
    <w:rsid w:val="004972E1"/>
    <w:rsid w:val="009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A52C4-F772-4992-80D6-FBC5714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CF0.11BDD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Бальян Надежда Николаевна</cp:lastModifiedBy>
  <cp:revision>1</cp:revision>
  <dcterms:created xsi:type="dcterms:W3CDTF">2022-01-14T06:59:00Z</dcterms:created>
  <dcterms:modified xsi:type="dcterms:W3CDTF">2022-01-14T07:03:00Z</dcterms:modified>
</cp:coreProperties>
</file>